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2A8A" w14:textId="202510A9" w:rsidR="00471363" w:rsidRDefault="00C53CC0" w:rsidP="00C53CC0">
      <w:pPr>
        <w:jc w:val="center"/>
        <w:rPr>
          <w:b/>
          <w:bCs/>
        </w:rPr>
      </w:pPr>
      <w:r w:rsidRPr="00C53CC0">
        <w:rPr>
          <w:b/>
          <w:bCs/>
        </w:rPr>
        <w:t>Guidelines for Contributors</w:t>
      </w:r>
    </w:p>
    <w:p w14:paraId="7672C895" w14:textId="77777777" w:rsidR="00C53CC0" w:rsidRDefault="00C53CC0" w:rsidP="00C53CC0">
      <w:pPr>
        <w:jc w:val="center"/>
        <w:rPr>
          <w:b/>
          <w:bCs/>
        </w:rPr>
      </w:pPr>
    </w:p>
    <w:p w14:paraId="70113842" w14:textId="263DEFA5" w:rsidR="006D5A85" w:rsidRDefault="006D5A85" w:rsidP="00C53CC0">
      <w:r>
        <w:t xml:space="preserve">In </w:t>
      </w:r>
      <w:proofErr w:type="gramStart"/>
      <w:r>
        <w:t>general</w:t>
      </w:r>
      <w:proofErr w:type="gramEnd"/>
      <w:r>
        <w:t xml:space="preserve"> </w:t>
      </w:r>
      <w:r w:rsidR="001A47D9">
        <w:t xml:space="preserve">written, audio or video </w:t>
      </w:r>
      <w:r>
        <w:t xml:space="preserve">contributions </w:t>
      </w:r>
      <w:r w:rsidR="001A47D9">
        <w:t xml:space="preserve">(“Content”) submitted for publication by members or non-members (“Contributors”) </w:t>
      </w:r>
      <w:r>
        <w:t xml:space="preserve">should aim to be </w:t>
      </w:r>
      <w:r w:rsidR="001A47D9">
        <w:t xml:space="preserve">expert, </w:t>
      </w:r>
      <w:r>
        <w:t xml:space="preserve">informative, useful, a pleasure to read </w:t>
      </w:r>
      <w:r w:rsidR="001A47D9">
        <w:t xml:space="preserve">or listen to </w:t>
      </w:r>
      <w:r>
        <w:t>and</w:t>
      </w:r>
      <w:r w:rsidR="00D82317">
        <w:t>,</w:t>
      </w:r>
      <w:r>
        <w:t xml:space="preserve"> if possible</w:t>
      </w:r>
      <w:r w:rsidR="00D82317">
        <w:t>,</w:t>
      </w:r>
      <w:r>
        <w:t xml:space="preserve"> original. </w:t>
      </w:r>
    </w:p>
    <w:p w14:paraId="0E2D4EE7" w14:textId="77777777" w:rsidR="00141C6D" w:rsidRDefault="00141C6D" w:rsidP="00C53CC0"/>
    <w:p w14:paraId="4755410B" w14:textId="3B375C7D" w:rsidR="00141C6D" w:rsidRDefault="00141C6D" w:rsidP="00C53CC0">
      <w:r>
        <w:t>Written content should be submitted in Microsoft Word format</w:t>
      </w:r>
      <w:r w:rsidR="00D82317">
        <w:t xml:space="preserve"> and be in English language</w:t>
      </w:r>
      <w:r>
        <w:t xml:space="preserve">. Images should be submitted in JPEG format. </w:t>
      </w:r>
    </w:p>
    <w:p w14:paraId="758CD7B9" w14:textId="77777777" w:rsidR="00E92512" w:rsidRDefault="00E92512" w:rsidP="00C53CC0"/>
    <w:p w14:paraId="3431CBF1" w14:textId="4544772D" w:rsidR="00E92512" w:rsidRDefault="00E92512" w:rsidP="00C53CC0">
      <w:r>
        <w:t xml:space="preserve">Written articles should be between 800 and 1300 </w:t>
      </w:r>
      <w:proofErr w:type="gramStart"/>
      <w:r>
        <w:t>words</w:t>
      </w:r>
      <w:proofErr w:type="gramEnd"/>
    </w:p>
    <w:p w14:paraId="67CB14EE" w14:textId="77777777" w:rsidR="006D5A85" w:rsidRDefault="006D5A85" w:rsidP="00C53CC0"/>
    <w:p w14:paraId="5D5B194C" w14:textId="318D5CEC" w:rsidR="00C53CC0" w:rsidRDefault="00C53CC0" w:rsidP="00C53CC0">
      <w:r>
        <w:t xml:space="preserve">Publication on the ALA website </w:t>
      </w:r>
      <w:r w:rsidR="001A47D9">
        <w:t xml:space="preserve">or social media </w:t>
      </w:r>
      <w:r>
        <w:t xml:space="preserve">of </w:t>
      </w:r>
      <w:r w:rsidR="001A47D9">
        <w:t xml:space="preserve">Content </w:t>
      </w:r>
      <w:r>
        <w:t xml:space="preserve">from </w:t>
      </w:r>
      <w:r w:rsidR="001A47D9">
        <w:t>Contributors</w:t>
      </w:r>
      <w:r>
        <w:t xml:space="preserve"> is at the sole discretion of the ALA Committee.  </w:t>
      </w:r>
    </w:p>
    <w:p w14:paraId="405D7E4E" w14:textId="77777777" w:rsidR="00C53CC0" w:rsidRDefault="00C53CC0" w:rsidP="00C53CC0"/>
    <w:p w14:paraId="6379BDF7" w14:textId="7E6B6CB3" w:rsidR="000A478D" w:rsidRDefault="000A478D" w:rsidP="00C53CC0">
      <w:r>
        <w:t>Contributors should be experts in their field</w:t>
      </w:r>
      <w:r w:rsidR="006D5A85">
        <w:t xml:space="preserve">. This means having practiced in the area and/or having researched their subject matter </w:t>
      </w:r>
      <w:r w:rsidR="00D82317">
        <w:t>carefully</w:t>
      </w:r>
      <w:r w:rsidR="006D5A85">
        <w:t>.</w:t>
      </w:r>
    </w:p>
    <w:p w14:paraId="63FDE040" w14:textId="77777777" w:rsidR="000A478D" w:rsidRDefault="000A478D" w:rsidP="00C53CC0"/>
    <w:p w14:paraId="50D1A216" w14:textId="50799960" w:rsidR="00C53CC0" w:rsidRDefault="00C53CC0" w:rsidP="00C53CC0">
      <w:r>
        <w:t xml:space="preserve">Contributions may be edited, abridged, </w:t>
      </w:r>
      <w:proofErr w:type="gramStart"/>
      <w:r>
        <w:t>withdrawn</w:t>
      </w:r>
      <w:proofErr w:type="gramEnd"/>
      <w:r>
        <w:t xml:space="preserve"> or contextualised at any time by the ALA before or after publication. </w:t>
      </w:r>
    </w:p>
    <w:p w14:paraId="6DB194ED" w14:textId="77777777" w:rsidR="00C53CC0" w:rsidRDefault="00C53CC0" w:rsidP="00C53CC0"/>
    <w:p w14:paraId="619F2348" w14:textId="2AF92ED7" w:rsidR="00C53CC0" w:rsidRDefault="00C53CC0" w:rsidP="00C53CC0">
      <w:r>
        <w:t xml:space="preserve">Contributions must always be written or expressed in an atmosphere of mutual respect, full </w:t>
      </w:r>
      <w:proofErr w:type="gramStart"/>
      <w:r>
        <w:t>disclosure</w:t>
      </w:r>
      <w:proofErr w:type="gramEnd"/>
      <w:r>
        <w:t xml:space="preserve"> and accuracy. </w:t>
      </w:r>
    </w:p>
    <w:p w14:paraId="700E3C3B" w14:textId="77777777" w:rsidR="00C53CC0" w:rsidRDefault="00C53CC0" w:rsidP="00C53CC0"/>
    <w:p w14:paraId="646A727E" w14:textId="14EDDA12" w:rsidR="006D5A85" w:rsidRDefault="006D5A85" w:rsidP="00C53CC0">
      <w:r>
        <w:t xml:space="preserve">While we prefer original </w:t>
      </w:r>
      <w:r w:rsidR="00141C6D">
        <w:t>C</w:t>
      </w:r>
      <w:r>
        <w:t xml:space="preserve">ontent which has been created solely for the ALA </w:t>
      </w:r>
      <w:proofErr w:type="gramStart"/>
      <w:r>
        <w:t>website</w:t>
      </w:r>
      <w:proofErr w:type="gramEnd"/>
      <w:r>
        <w:t xml:space="preserve"> we may accept </w:t>
      </w:r>
      <w:r w:rsidR="00141C6D">
        <w:t>Content</w:t>
      </w:r>
      <w:r>
        <w:t xml:space="preserve"> which ha</w:t>
      </w:r>
      <w:r w:rsidR="00141C6D">
        <w:t>s</w:t>
      </w:r>
      <w:r>
        <w:t xml:space="preserve"> appeared elsewhere provided the Contributor has obtained all necessary third party consents.</w:t>
      </w:r>
    </w:p>
    <w:p w14:paraId="2945C17F" w14:textId="77777777" w:rsidR="006D5A85" w:rsidRDefault="006D5A85" w:rsidP="00C53CC0"/>
    <w:p w14:paraId="790C88E2" w14:textId="0B0B3075" w:rsidR="006D5A85" w:rsidRDefault="006D5A85" w:rsidP="00C53CC0">
      <w:r>
        <w:t xml:space="preserve">While publication on the ALA website will necessarily raise the public profile of the Contributor, the </w:t>
      </w:r>
      <w:r w:rsidR="00141C6D">
        <w:t>Content</w:t>
      </w:r>
      <w:r>
        <w:t xml:space="preserve"> should not be made </w:t>
      </w:r>
      <w:r w:rsidR="00141C6D">
        <w:t xml:space="preserve">or provided </w:t>
      </w:r>
      <w:r>
        <w:t>with the principal objective of promoting or advertising a business</w:t>
      </w:r>
      <w:r w:rsidR="00141C6D">
        <w:t>.</w:t>
      </w:r>
      <w:r w:rsidR="00D82317">
        <w:t xml:space="preserve"> </w:t>
      </w:r>
    </w:p>
    <w:p w14:paraId="335D6F91" w14:textId="77777777" w:rsidR="006D5A85" w:rsidRDefault="006D5A85" w:rsidP="00C53CC0"/>
    <w:p w14:paraId="4BA72F2C" w14:textId="33201F12" w:rsidR="00C53CC0" w:rsidRDefault="00C53CC0" w:rsidP="00C53CC0">
      <w:r>
        <w:t xml:space="preserve">If a contributor expresses an opinion in which he or she has a personal, </w:t>
      </w:r>
      <w:proofErr w:type="gramStart"/>
      <w:r>
        <w:t>financial</w:t>
      </w:r>
      <w:proofErr w:type="gramEnd"/>
      <w:r>
        <w:t xml:space="preserve"> or business interest then that interest must be disclosed. For </w:t>
      </w:r>
      <w:proofErr w:type="gramStart"/>
      <w:r>
        <w:t>instance</w:t>
      </w:r>
      <w:proofErr w:type="gramEnd"/>
      <w:r>
        <w:t xml:space="preserve"> a commentary on a case by a lawyer acting for one of the parties must include disclosure of the lawyer’s interest in the case.</w:t>
      </w:r>
    </w:p>
    <w:p w14:paraId="75EBD4EE" w14:textId="0924F108" w:rsidR="00C53CC0" w:rsidRDefault="00C53CC0" w:rsidP="00C53CC0"/>
    <w:p w14:paraId="311965DC" w14:textId="2112C7CD" w:rsidR="00C53CC0" w:rsidRDefault="00C53CC0" w:rsidP="00C53CC0">
      <w:r>
        <w:t xml:space="preserve">It is the responsibility of Contributors to check the accuracy of any factual statements made in their </w:t>
      </w:r>
      <w:r w:rsidR="00141C6D">
        <w:t>Content</w:t>
      </w:r>
      <w:r>
        <w:t xml:space="preserve"> and to cite competent authorities and sources as the origin of any information requiring support or open to question. </w:t>
      </w:r>
    </w:p>
    <w:p w14:paraId="6C5EF1E0" w14:textId="77777777" w:rsidR="00C53CC0" w:rsidRDefault="00C53CC0" w:rsidP="00C53CC0"/>
    <w:p w14:paraId="64355B30" w14:textId="38C4698B" w:rsidR="00D47A39" w:rsidRDefault="00C53CC0" w:rsidP="00C53CC0">
      <w:r>
        <w:t xml:space="preserve">The ALA will always provide Contributors with an advance copy of any </w:t>
      </w:r>
      <w:r w:rsidR="00141C6D">
        <w:t xml:space="preserve">Content </w:t>
      </w:r>
      <w:r w:rsidR="00D47A39">
        <w:t xml:space="preserve">featuring the Contributor’s input </w:t>
      </w:r>
      <w:r>
        <w:t>which it intends to publish</w:t>
      </w:r>
      <w:r w:rsidR="00D47A39">
        <w:t>. The ALA will seek to take account of any</w:t>
      </w:r>
      <w:r>
        <w:t xml:space="preserve"> comments or suggestions</w:t>
      </w:r>
      <w:r w:rsidR="00D47A39">
        <w:t xml:space="preserve"> but the final decision on any</w:t>
      </w:r>
      <w:r>
        <w:t xml:space="preserve"> changes or edits will be at the discretion of the ALA. </w:t>
      </w:r>
    </w:p>
    <w:p w14:paraId="63E0D2C5" w14:textId="77777777" w:rsidR="00D47A39" w:rsidRDefault="00D47A39" w:rsidP="00C53CC0"/>
    <w:p w14:paraId="612A58CF" w14:textId="5AA5B46B" w:rsidR="00141C6D" w:rsidRDefault="00141C6D" w:rsidP="00C53CC0">
      <w:r>
        <w:lastRenderedPageBreak/>
        <w:t xml:space="preserve">Where the Content includes an image or text which has originated from another </w:t>
      </w:r>
      <w:proofErr w:type="gramStart"/>
      <w:r>
        <w:t>source  it</w:t>
      </w:r>
      <w:proofErr w:type="gramEnd"/>
      <w:r>
        <w:t xml:space="preserve"> is the Contributor’s responsibility to obtain any necessary permission to reproduce and publish the image or text. </w:t>
      </w:r>
    </w:p>
    <w:p w14:paraId="34AB1126" w14:textId="77777777" w:rsidR="00141C6D" w:rsidRDefault="00141C6D" w:rsidP="00C53CC0"/>
    <w:p w14:paraId="5F5A048D" w14:textId="000C0978" w:rsidR="00C53CC0" w:rsidRDefault="00C53CC0" w:rsidP="00C53CC0">
      <w:r>
        <w:t xml:space="preserve">By submitting an article for publication or participating in a podcast Contributors </w:t>
      </w:r>
      <w:r w:rsidR="001A47D9">
        <w:t>grant the ALA an exclusive licence to publish the content on</w:t>
      </w:r>
      <w:r w:rsidR="00D47A39">
        <w:t xml:space="preserve"> its website</w:t>
      </w:r>
      <w:r w:rsidR="001A47D9">
        <w:t xml:space="preserve"> and on its social media.</w:t>
      </w:r>
    </w:p>
    <w:p w14:paraId="2B0E7BFA" w14:textId="15440647" w:rsidR="00C53CC0" w:rsidRPr="00C53CC0" w:rsidRDefault="00C53CC0" w:rsidP="00C53CC0">
      <w:r>
        <w:t xml:space="preserve">  </w:t>
      </w:r>
    </w:p>
    <w:sectPr w:rsidR="00C53CC0" w:rsidRPr="00C5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C0"/>
    <w:rsid w:val="00081DD7"/>
    <w:rsid w:val="000A478D"/>
    <w:rsid w:val="00141C6D"/>
    <w:rsid w:val="001A47D9"/>
    <w:rsid w:val="00471363"/>
    <w:rsid w:val="00493D20"/>
    <w:rsid w:val="006D5A85"/>
    <w:rsid w:val="00C53CC0"/>
    <w:rsid w:val="00CE6204"/>
    <w:rsid w:val="00D47A39"/>
    <w:rsid w:val="00D82317"/>
    <w:rsid w:val="00E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3618D"/>
  <w15:chartTrackingRefBased/>
  <w15:docId w15:val="{E7DC82D7-9DC5-5046-AAEF-A5C043CB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Wilson</dc:creator>
  <cp:keywords/>
  <dc:description/>
  <cp:lastModifiedBy>Martin Wilson</cp:lastModifiedBy>
  <cp:revision>2</cp:revision>
  <dcterms:created xsi:type="dcterms:W3CDTF">2024-04-03T12:03:00Z</dcterms:created>
  <dcterms:modified xsi:type="dcterms:W3CDTF">2024-04-03T12:03:00Z</dcterms:modified>
</cp:coreProperties>
</file>